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EA" w:rsidRDefault="00BD2DBA">
      <w:r>
        <w:t xml:space="preserve">Химия 9 </w:t>
      </w:r>
    </w:p>
    <w:p w:rsidR="00BD2DBA" w:rsidRDefault="00BD2DBA">
      <w:r>
        <w:t>Повторить параграф 31 № 3, 4</w:t>
      </w:r>
    </w:p>
    <w:p w:rsidR="00BD2DBA" w:rsidRDefault="00BD2DBA">
      <w:r>
        <w:t>Повторить все о неметаллах</w:t>
      </w:r>
    </w:p>
    <w:sectPr w:rsidR="00BD2DBA" w:rsidSect="005A7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DBA"/>
    <w:rsid w:val="005A7FEA"/>
    <w:rsid w:val="00BD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2020-01-30T04:18:00Z</dcterms:created>
  <dcterms:modified xsi:type="dcterms:W3CDTF">2020-01-30T04:19:00Z</dcterms:modified>
</cp:coreProperties>
</file>